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52E" w:rsidRDefault="00EC252E" w:rsidP="00EC252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 № 63/7 од</w:t>
      </w:r>
    </w:p>
    <w:p w:rsidR="00EC252E" w:rsidRDefault="00EC252E" w:rsidP="00EC252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01.09.2023 г.</w:t>
      </w:r>
    </w:p>
    <w:p w:rsidR="00EC252E" w:rsidRDefault="00EC252E" w:rsidP="00EC252E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МБОУ – Рогнединская СОШ</w:t>
      </w:r>
    </w:p>
    <w:p w:rsidR="00EC252E" w:rsidRDefault="00EC252E" w:rsidP="00EC252E">
      <w:pPr>
        <w:jc w:val="center"/>
        <w:rPr>
          <w:sz w:val="28"/>
          <w:szCs w:val="28"/>
        </w:rPr>
      </w:pPr>
      <w:r>
        <w:rPr>
          <w:sz w:val="28"/>
          <w:szCs w:val="28"/>
        </w:rPr>
        <w:t>Рогнединского района Брянской области</w:t>
      </w:r>
    </w:p>
    <w:p w:rsidR="00EC252E" w:rsidRDefault="00EC252E" w:rsidP="00EC252E">
      <w:pPr>
        <w:rPr>
          <w:sz w:val="28"/>
          <w:szCs w:val="28"/>
        </w:rPr>
      </w:pPr>
      <w:r>
        <w:rPr>
          <w:sz w:val="28"/>
          <w:szCs w:val="28"/>
        </w:rPr>
        <w:t>«О создании Родительского контроля за организацией горячего</w:t>
      </w:r>
    </w:p>
    <w:p w:rsidR="00EC252E" w:rsidRDefault="00EC252E" w:rsidP="00EC252E">
      <w:pPr>
        <w:rPr>
          <w:sz w:val="28"/>
          <w:szCs w:val="28"/>
        </w:rPr>
      </w:pPr>
      <w:r>
        <w:rPr>
          <w:sz w:val="28"/>
          <w:szCs w:val="28"/>
        </w:rPr>
        <w:t>питания в образовательной организации»</w:t>
      </w:r>
    </w:p>
    <w:p w:rsidR="00EC252E" w:rsidRDefault="00EC252E" w:rsidP="00EC252E">
      <w:pPr>
        <w:rPr>
          <w:sz w:val="28"/>
          <w:szCs w:val="28"/>
        </w:rPr>
      </w:pPr>
    </w:p>
    <w:p w:rsidR="00EC252E" w:rsidRDefault="00EC252E" w:rsidP="00EC252E">
      <w:pPr>
        <w:rPr>
          <w:sz w:val="28"/>
          <w:szCs w:val="28"/>
        </w:rPr>
      </w:pPr>
      <w:r>
        <w:rPr>
          <w:sz w:val="28"/>
          <w:szCs w:val="28"/>
        </w:rPr>
        <w:t>С целью повышения эффективности системы контроля за качеством предоставления горячего питания обучающимися в школе</w:t>
      </w:r>
    </w:p>
    <w:p w:rsidR="00EC252E" w:rsidRDefault="00EC252E" w:rsidP="00EC252E">
      <w:pPr>
        <w:rPr>
          <w:sz w:val="28"/>
          <w:szCs w:val="28"/>
        </w:rPr>
      </w:pPr>
    </w:p>
    <w:p w:rsidR="00EC252E" w:rsidRDefault="00EC252E" w:rsidP="00EC252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EC252E" w:rsidRDefault="00EC252E" w:rsidP="00EC252E">
      <w:pPr>
        <w:rPr>
          <w:sz w:val="28"/>
          <w:szCs w:val="28"/>
        </w:rPr>
      </w:pPr>
    </w:p>
    <w:p w:rsidR="00EC252E" w:rsidRDefault="00EC252E" w:rsidP="00EC252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Положение по родительскому контролю за организацией и качеством горячего питания обучающихся МБОУ-Рогнединская СОШ (Приложение 1)</w:t>
      </w:r>
    </w:p>
    <w:p w:rsidR="00EC252E" w:rsidRDefault="00EC252E" w:rsidP="00EC252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План работы родительского контроля за организацией и качеством горячего питания обучающихся МБОУ-Рогнединская СОШ (приложение 2).</w:t>
      </w:r>
    </w:p>
    <w:p w:rsidR="00EC252E" w:rsidRDefault="00EC252E" w:rsidP="00EC252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Назначит Мащенко А.В. ответственной за организацию родительского контроля за качеством горячего питания в школе.</w:t>
      </w:r>
    </w:p>
    <w:p w:rsidR="00EC252E" w:rsidRDefault="00EC252E" w:rsidP="00EC252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состав родительского контроля на 2023-2024 учебный год: Мащенко А.В., Шарафханова Е.В., Минакова О.И.</w:t>
      </w:r>
    </w:p>
    <w:p w:rsidR="00EC252E" w:rsidRDefault="00EC252E" w:rsidP="00EC252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за исполнение приказа оставляю за собой.</w:t>
      </w:r>
    </w:p>
    <w:p w:rsidR="00EC252E" w:rsidRDefault="00EC252E" w:rsidP="00EC252E">
      <w:pPr>
        <w:rPr>
          <w:sz w:val="28"/>
          <w:szCs w:val="28"/>
        </w:rPr>
      </w:pPr>
    </w:p>
    <w:p w:rsidR="00EC252E" w:rsidRDefault="00EC252E" w:rsidP="00EC252E">
      <w:pPr>
        <w:rPr>
          <w:sz w:val="28"/>
          <w:szCs w:val="28"/>
        </w:rPr>
      </w:pPr>
    </w:p>
    <w:p w:rsidR="00EC252E" w:rsidRDefault="00EC252E" w:rsidP="00EC252E">
      <w:pPr>
        <w:rPr>
          <w:sz w:val="28"/>
          <w:szCs w:val="28"/>
        </w:rPr>
      </w:pPr>
    </w:p>
    <w:p w:rsidR="004F064B" w:rsidRDefault="00E72D22" w:rsidP="00E72D22">
      <w:r w:rsidRPr="00E72D22">
        <w:rPr>
          <w:noProof/>
          <w:sz w:val="28"/>
          <w:szCs w:val="28"/>
          <w:lang w:eastAsia="ru-RU"/>
        </w:rPr>
        <w:drawing>
          <wp:inline distT="0" distB="0" distL="0" distR="0">
            <wp:extent cx="4333875" cy="1571625"/>
            <wp:effectExtent l="0" t="0" r="9525" b="9525"/>
            <wp:docPr id="1" name="Рисунок 1" descr="C:\Users\Windows User\Desktop\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User\Desktop\подпись и 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1CCA"/>
    <w:multiLevelType w:val="hybridMultilevel"/>
    <w:tmpl w:val="DC7E8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75"/>
    <w:rsid w:val="004F064B"/>
    <w:rsid w:val="00930475"/>
    <w:rsid w:val="00E72D22"/>
    <w:rsid w:val="00EC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E66BE-71A1-430F-9BD2-98071DD1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C252E"/>
    <w:pPr>
      <w:widowControl w:val="0"/>
      <w:suppressAutoHyphens w:val="0"/>
      <w:autoSpaceDE w:val="0"/>
      <w:autoSpaceDN w:val="0"/>
      <w:ind w:left="685" w:hanging="428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>SPecialiST RePack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2023-09-04T07:21:00Z</dcterms:created>
  <dcterms:modified xsi:type="dcterms:W3CDTF">2023-09-11T09:26:00Z</dcterms:modified>
</cp:coreProperties>
</file>